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C" w:rsidRPr="0052297C" w:rsidRDefault="0052297C" w:rsidP="0052297C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524212539"/>
      <w:bookmarkStart w:id="1" w:name="_Toc521387256"/>
      <w:bookmarkStart w:id="2" w:name="_Toc521390594"/>
      <w:bookmarkStart w:id="3" w:name="_Toc521472727"/>
      <w:bookmarkStart w:id="4" w:name="_Toc14584953"/>
      <w:bookmarkStart w:id="5" w:name="_Toc14593397"/>
      <w:bookmarkStart w:id="6" w:name="_Toc17091937"/>
      <w:bookmarkStart w:id="7" w:name="_Toc17099176"/>
      <w:bookmarkStart w:id="8" w:name="_Toc18125239"/>
      <w:bookmarkStart w:id="9" w:name="_Toc18734187"/>
      <w:bookmarkStart w:id="10" w:name="_Toc76892156"/>
      <w:bookmarkStart w:id="11" w:name="_Toc76892258"/>
      <w:bookmarkStart w:id="12" w:name="_Toc76892548"/>
      <w:bookmarkStart w:id="13" w:name="_Toc77062214"/>
      <w:bookmarkStart w:id="14" w:name="_Toc77062493"/>
      <w:bookmarkStart w:id="15" w:name="_Toc77747529"/>
      <w:bookmarkStart w:id="16" w:name="_Toc170627009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РАСПРЕДЕЛЕНИЕ ЧИСЛЕННОСТИ </w:t>
      </w:r>
      <w:proofErr w:type="gramStart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>ЗАНЯТЫХ</w:t>
      </w:r>
      <w:proofErr w:type="gramEnd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В ЭКОНОМИКЕ </w:t>
      </w:r>
      <w:r w:rsidR="000B452C" w:rsidRPr="000B452C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ПО ВИДАМ ЭКОНОМИЧЕСКОЙ ДЕЯТЕЛЬНОСТИ </w:t>
      </w:r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bookmarkEnd w:id="0"/>
    </w:p>
    <w:p w:rsidR="0052297C" w:rsidRPr="0052297C" w:rsidRDefault="0052297C" w:rsidP="0052297C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2297C">
        <w:rPr>
          <w:rFonts w:ascii="Arial" w:eastAsia="Times New Roman" w:hAnsi="Arial" w:cs="Arial"/>
          <w:sz w:val="18"/>
          <w:szCs w:val="18"/>
          <w:lang w:eastAsia="ru-RU"/>
        </w:rPr>
        <w:t>(тысяч человек)</w:t>
      </w:r>
    </w:p>
    <w:tbl>
      <w:tblPr>
        <w:tblW w:w="102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1"/>
        <w:gridCol w:w="865"/>
        <w:gridCol w:w="865"/>
        <w:gridCol w:w="865"/>
        <w:gridCol w:w="865"/>
        <w:gridCol w:w="865"/>
      </w:tblGrid>
      <w:tr w:rsidR="000010C2" w:rsidRPr="0052297C" w:rsidTr="0047768C">
        <w:trPr>
          <w:tblHeader/>
          <w:jc w:val="center"/>
        </w:trPr>
        <w:tc>
          <w:tcPr>
            <w:tcW w:w="5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0C2" w:rsidRPr="0052297C" w:rsidRDefault="000010C2" w:rsidP="0052297C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C2" w:rsidRPr="001A7301" w:rsidRDefault="000010C2" w:rsidP="00741EE1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C2" w:rsidRPr="001A7301" w:rsidRDefault="000010C2" w:rsidP="00741EE1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C2" w:rsidRPr="001A7301" w:rsidRDefault="000010C2" w:rsidP="00741EE1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C2" w:rsidRPr="001A7301" w:rsidRDefault="000010C2" w:rsidP="00741EE1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0C2" w:rsidRPr="001A7301" w:rsidRDefault="007F6858" w:rsidP="00F27573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2022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</w:pPr>
            <w:r w:rsidRPr="0052297C"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  <w:t>Всего в экономике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1AAE">
              <w:rPr>
                <w:rFonts w:ascii="Arial" w:hAnsi="Arial" w:cs="Arial"/>
                <w:b/>
                <w:sz w:val="16"/>
                <w:szCs w:val="16"/>
              </w:rPr>
              <w:t>754,1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751,9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670A">
              <w:rPr>
                <w:rFonts w:ascii="Arial" w:hAnsi="Arial" w:cs="Arial"/>
                <w:b/>
                <w:sz w:val="16"/>
                <w:szCs w:val="16"/>
              </w:rPr>
              <w:t>761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6215BF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15BF">
              <w:rPr>
                <w:rFonts w:ascii="Arial" w:hAnsi="Arial" w:cs="Arial"/>
                <w:b/>
                <w:color w:val="000000"/>
                <w:sz w:val="16"/>
                <w:szCs w:val="16"/>
              </w:rPr>
              <w:t>771,2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52297C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F27573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  <w:proofErr w:type="gramStart"/>
            <w:r w:rsidRPr="00F2757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97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Водоснабжение; 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_GoBack"/>
            <w:bookmarkEnd w:id="17"/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операциям  с недвижимым имуществом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 профессиональная, научная и техническая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01A2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D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52B2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2B2" w:rsidRPr="0052297C" w:rsidRDefault="00A052B2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B2" w:rsidRPr="001A7301" w:rsidRDefault="00A052B2" w:rsidP="00741EE1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B2" w:rsidRPr="00261AAE" w:rsidRDefault="00A052B2" w:rsidP="00741EE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B2" w:rsidRPr="0059670A" w:rsidRDefault="00A052B2" w:rsidP="00741EE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B2" w:rsidRPr="00036D79" w:rsidRDefault="00A052B2" w:rsidP="00A052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27573" w:rsidRPr="0052297C" w:rsidTr="00F27573">
        <w:trPr>
          <w:jc w:val="center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7573" w:rsidRPr="00981A7D" w:rsidRDefault="00325A73" w:rsidP="009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366293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F27573" w:rsidRPr="00366293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) </w:t>
            </w:r>
            <w:r w:rsidR="009973FB" w:rsidRPr="009973FB">
              <w:rPr>
                <w:rFonts w:ascii="Arial" w:hAnsi="Arial" w:cs="Arial"/>
                <w:sz w:val="14"/>
                <w:szCs w:val="14"/>
              </w:rPr>
              <w:t>Д</w:t>
            </w:r>
            <w:r w:rsidR="00366293" w:rsidRPr="00366293">
              <w:rPr>
                <w:rFonts w:ascii="Arial" w:hAnsi="Arial" w:cs="Arial"/>
                <w:sz w:val="14"/>
                <w:szCs w:val="14"/>
              </w:rPr>
              <w:t>анные о среднегодовой численности занятых за 2022 год и предыдущие годы рассчитаны без учета итогов ВПН-2020</w:t>
            </w:r>
            <w:r w:rsidR="00F27573" w:rsidRPr="00B04EBC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:rsidR="00826661" w:rsidRDefault="00826661"/>
    <w:sectPr w:rsidR="008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C"/>
    <w:rsid w:val="000010C2"/>
    <w:rsid w:val="000B452C"/>
    <w:rsid w:val="001A7301"/>
    <w:rsid w:val="00325A73"/>
    <w:rsid w:val="00366293"/>
    <w:rsid w:val="0047768C"/>
    <w:rsid w:val="00501A26"/>
    <w:rsid w:val="0052297C"/>
    <w:rsid w:val="007919A8"/>
    <w:rsid w:val="007F6858"/>
    <w:rsid w:val="00826661"/>
    <w:rsid w:val="00894B89"/>
    <w:rsid w:val="009973FB"/>
    <w:rsid w:val="00A052B2"/>
    <w:rsid w:val="00A25465"/>
    <w:rsid w:val="00D35844"/>
    <w:rsid w:val="00EE0399"/>
    <w:rsid w:val="00F27573"/>
    <w:rsid w:val="00F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РАСПРЕДЕЛЕНИЕ ЧИСЛЕННОСТИ ЗАНЯТЫХ В ЭКОНОМИКЕ  ПО ВИДАМ ЭКОНОМИЧЕСКОЙ ДЕЯТЕЛЬНОС</vt:lpstr>
    </vt:vector>
  </TitlesOfParts>
  <Company>РОССТАТ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3</cp:revision>
  <dcterms:created xsi:type="dcterms:W3CDTF">2023-09-12T06:15:00Z</dcterms:created>
  <dcterms:modified xsi:type="dcterms:W3CDTF">2023-09-12T06:15:00Z</dcterms:modified>
</cp:coreProperties>
</file>