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3C49AA" w:rsidRDefault="004A63C4" w:rsidP="003C49AA">
      <w:pPr>
        <w:pStyle w:val="a3"/>
        <w:ind w:right="1985"/>
        <w:rPr>
          <w:rFonts w:ascii="Times New Roman" w:hAnsi="Times New Roman" w:cs="Times New Roman"/>
          <w:noProof/>
          <w:color w:val="282A2E"/>
          <w:sz w:val="26"/>
          <w:szCs w:val="26"/>
        </w:rPr>
      </w:pPr>
    </w:p>
    <w:p w14:paraId="4F5510CA" w14:textId="7F2857B0" w:rsidR="00310C67" w:rsidRDefault="003C49AA" w:rsidP="003C49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82A2E"/>
          <w:sz w:val="28"/>
          <w:szCs w:val="28"/>
        </w:rPr>
      </w:pPr>
      <w:r w:rsidRPr="003C49AA">
        <w:rPr>
          <w:rFonts w:ascii="Times New Roman" w:hAnsi="Times New Roman" w:cs="Times New Roman"/>
          <w:b/>
          <w:color w:val="282A2E"/>
          <w:sz w:val="28"/>
          <w:szCs w:val="28"/>
        </w:rPr>
        <w:t xml:space="preserve">Демографическая ситуация в Белгородской области </w:t>
      </w:r>
      <w:r>
        <w:rPr>
          <w:rFonts w:ascii="Times New Roman" w:hAnsi="Times New Roman" w:cs="Times New Roman"/>
          <w:b/>
          <w:color w:val="282A2E"/>
          <w:sz w:val="28"/>
          <w:szCs w:val="28"/>
        </w:rPr>
        <w:br/>
      </w:r>
      <w:r w:rsidRPr="003C49AA">
        <w:rPr>
          <w:rFonts w:ascii="Times New Roman" w:hAnsi="Times New Roman" w:cs="Times New Roman"/>
          <w:b/>
          <w:color w:val="282A2E"/>
          <w:sz w:val="28"/>
          <w:szCs w:val="28"/>
        </w:rPr>
        <w:t>за январь – март 2024 года</w:t>
      </w:r>
    </w:p>
    <w:p w14:paraId="49B907E1" w14:textId="77777777" w:rsidR="003C49AA" w:rsidRPr="003C49AA" w:rsidRDefault="003C49AA" w:rsidP="003C49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82A2E"/>
          <w:sz w:val="28"/>
          <w:szCs w:val="28"/>
        </w:rPr>
      </w:pPr>
    </w:p>
    <w:p w14:paraId="65DA3CB4" w14:textId="37293C12" w:rsidR="0043506E" w:rsidRPr="003C49AA" w:rsidRDefault="0043506E" w:rsidP="003C49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утвержденной оценке численность населения Белгородской области</w:t>
      </w:r>
      <w:r w:rsidR="00F6098D" w:rsidRPr="003C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C4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2024 года составила 1500,7 тыс. человек, в том числе городского населения – 980,3 тыс. человек, сельского – 520,4 тыс. человек. </w:t>
      </w:r>
    </w:p>
    <w:p w14:paraId="0057ACB9" w14:textId="77777777" w:rsidR="0043506E" w:rsidRPr="003C49AA" w:rsidRDefault="0043506E" w:rsidP="003C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численности населения в </w:t>
      </w:r>
      <w:proofErr w:type="gramStart"/>
      <w:r w:rsidRPr="003C49A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Центральном</w:t>
      </w:r>
      <w:proofErr w:type="gramEnd"/>
      <w:r w:rsidRPr="003C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федеральном округе Белгородская область находится после Москвы (13150 тыс. человек), Московской (8651,3 тыс. человек) и Воронежской (2273,4 тыс. человек) областей.</w:t>
      </w:r>
    </w:p>
    <w:p w14:paraId="3E89D4D4" w14:textId="77777777" w:rsidR="0043506E" w:rsidRPr="003C49AA" w:rsidRDefault="0043506E" w:rsidP="003C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 области в общей численности населения Центрального федерального округа и Российской Федерации составляет 3,7% и 1% соответственно.</w:t>
      </w:r>
    </w:p>
    <w:p w14:paraId="48B69585" w14:textId="649BEA52" w:rsidR="0043506E" w:rsidRPr="003C49AA" w:rsidRDefault="0043506E" w:rsidP="003C49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январь-март 2024 года в области </w:t>
      </w:r>
      <w:r w:rsidRPr="003C49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родилось</w:t>
      </w:r>
      <w:r w:rsidRPr="003C4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49AA">
        <w:rPr>
          <w:rFonts w:ascii="Times New Roman" w:eastAsia="Times New Roman" w:hAnsi="Times New Roman" w:cs="Times New Roman"/>
          <w:sz w:val="28"/>
          <w:szCs w:val="28"/>
          <w:lang w:eastAsia="ru-RU"/>
        </w:rPr>
        <w:t>2211 детей</w:t>
      </w:r>
      <w:r w:rsidR="009F7BF1" w:rsidRPr="003C49A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общий коэффициент рождаемости за январь-март 2024 года составил 5,9 родившихся на 1000 человек населения</w:t>
      </w:r>
      <w:r w:rsidR="001A08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7BF1" w:rsidRPr="003C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3C49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proofErr w:type="gramEnd"/>
      <w:r w:rsidRPr="003C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родившихся доля первенцев составила 40,3%, доля повторных рождений – 59,6%, в том числе вторых детей – 34,7%, третьих – 16,9%, четвертых и более – 8%.</w:t>
      </w:r>
    </w:p>
    <w:p w14:paraId="610D6074" w14:textId="43F25621" w:rsidR="0043506E" w:rsidRPr="003C49AA" w:rsidRDefault="0043506E" w:rsidP="003C49AA">
      <w:pPr>
        <w:pStyle w:val="3"/>
        <w:spacing w:before="0"/>
        <w:ind w:firstLine="709"/>
        <w:rPr>
          <w:b w:val="0"/>
          <w:bCs/>
          <w:szCs w:val="28"/>
          <w:lang w:val="ru-RU"/>
        </w:rPr>
      </w:pPr>
      <w:r w:rsidRPr="003C49AA">
        <w:rPr>
          <w:b w:val="0"/>
          <w:bCs/>
          <w:szCs w:val="28"/>
        </w:rPr>
        <w:t xml:space="preserve">Увеличение числа родившихся по сравнению с </w:t>
      </w:r>
      <w:r w:rsidRPr="003C49AA">
        <w:rPr>
          <w:b w:val="0"/>
          <w:bCs/>
          <w:szCs w:val="28"/>
          <w:lang w:val="ru-RU"/>
        </w:rPr>
        <w:t xml:space="preserve">январем-мартом </w:t>
      </w:r>
      <w:r w:rsidRPr="003C49AA">
        <w:rPr>
          <w:b w:val="0"/>
          <w:bCs/>
          <w:szCs w:val="28"/>
        </w:rPr>
        <w:t>20</w:t>
      </w:r>
      <w:r w:rsidRPr="003C49AA">
        <w:rPr>
          <w:b w:val="0"/>
          <w:bCs/>
          <w:szCs w:val="28"/>
          <w:lang w:val="ru-RU"/>
        </w:rPr>
        <w:t>23</w:t>
      </w:r>
      <w:r w:rsidRPr="003C49AA">
        <w:rPr>
          <w:b w:val="0"/>
          <w:bCs/>
          <w:szCs w:val="28"/>
        </w:rPr>
        <w:t xml:space="preserve"> год</w:t>
      </w:r>
      <w:r w:rsidRPr="003C49AA">
        <w:rPr>
          <w:b w:val="0"/>
          <w:bCs/>
          <w:szCs w:val="28"/>
          <w:lang w:val="ru-RU"/>
        </w:rPr>
        <w:t>а</w:t>
      </w:r>
      <w:r w:rsidRPr="003C49AA">
        <w:rPr>
          <w:b w:val="0"/>
          <w:bCs/>
          <w:szCs w:val="28"/>
        </w:rPr>
        <w:t xml:space="preserve"> отмечается в</w:t>
      </w:r>
      <w:r w:rsidRPr="003C49AA">
        <w:rPr>
          <w:b w:val="0"/>
          <w:bCs/>
          <w:szCs w:val="28"/>
          <w:lang w:val="ru-RU"/>
        </w:rPr>
        <w:t xml:space="preserve"> муниципальных районах: в Прохоровском – на 20 детей, Волоконовском – на 18 детей, Чернянском – на 10 детей и в Ракитянском – на 8 детей.</w:t>
      </w:r>
    </w:p>
    <w:p w14:paraId="593A28CB" w14:textId="0C703DF2" w:rsidR="0043506E" w:rsidRPr="003C49AA" w:rsidRDefault="0043506E" w:rsidP="003C49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умерших в </w:t>
      </w:r>
      <w:proofErr w:type="gramStart"/>
      <w:r w:rsidRPr="003C49A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январе-марте</w:t>
      </w:r>
      <w:proofErr w:type="gramEnd"/>
      <w:r w:rsidRPr="003C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составило 5510 человек</w:t>
      </w:r>
      <w:r w:rsidR="009F7BF1" w:rsidRPr="003C49AA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3C49AA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коэффициент смертности населения составил 14,8 умерших на 1000 человек населения</w:t>
      </w:r>
      <w:r w:rsidR="009F7BF1" w:rsidRPr="003C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C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3BC7BE" w14:textId="58D2AC00" w:rsidR="0043506E" w:rsidRPr="003C49AA" w:rsidRDefault="0043506E" w:rsidP="003C49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9AA">
        <w:rPr>
          <w:rFonts w:ascii="Times New Roman" w:hAnsi="Times New Roman" w:cs="Times New Roman"/>
          <w:sz w:val="28"/>
          <w:szCs w:val="28"/>
        </w:rPr>
        <w:t>Снижение общего коэффициента смертности по сравнению с январем-мартом 2023 года отмечается в городских округах: в Грайворонском – на 17%, Новооскольском – на 6,3%, в Алексеевском и Шебекинском – на 0,6% в каждом, а также в муниципальных районах: в Волоконовском – на 15,1%, Краснояружском – на 8,1%, Борисовском – на 6,7%, в Ивнянском и Чернянском – на 0,6% в каждом.</w:t>
      </w:r>
      <w:proofErr w:type="gramEnd"/>
    </w:p>
    <w:p w14:paraId="3B6A8F41" w14:textId="670C2ACB" w:rsidR="0043506E" w:rsidRPr="003C49AA" w:rsidRDefault="0043506E" w:rsidP="003C49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 зарегистрированных браков</w:t>
      </w:r>
      <w:r w:rsidRPr="003C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уменьшилось по сравнению с январем-мартом 2023 года на 298, или на 18% и составило 1353. </w:t>
      </w:r>
      <w:r w:rsidRPr="003C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 разводов</w:t>
      </w:r>
      <w:r w:rsidRPr="003C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снизилось на 63, или на 4,2% и составило в январе-марте 2024 года 1455. </w:t>
      </w:r>
      <w:r w:rsidRPr="003C49AA">
        <w:rPr>
          <w:rFonts w:ascii="Times New Roman" w:hAnsi="Times New Roman" w:cs="Times New Roman"/>
          <w:sz w:val="28"/>
          <w:szCs w:val="28"/>
        </w:rPr>
        <w:t>На 1000 браков в январе-марте 2024 года приходится 1075 разводов против 919 – в январе-марте 2023 года.</w:t>
      </w:r>
    </w:p>
    <w:p w14:paraId="43F5BB25" w14:textId="77777777" w:rsidR="009F7BF1" w:rsidRPr="003C49AA" w:rsidRDefault="009F7BF1" w:rsidP="003C49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9AA">
        <w:rPr>
          <w:rFonts w:ascii="Times New Roman" w:hAnsi="Times New Roman" w:cs="Times New Roman"/>
          <w:bCs/>
          <w:sz w:val="28"/>
          <w:szCs w:val="28"/>
        </w:rPr>
        <w:t>Сложившаяся за январь-март 2024 года миграционная убыль населения составила по области 1224 человека.</w:t>
      </w:r>
    </w:p>
    <w:p w14:paraId="6A296B8C" w14:textId="77777777" w:rsidR="009F7BF1" w:rsidRPr="003C49AA" w:rsidRDefault="009F7BF1" w:rsidP="003C49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9AA">
        <w:rPr>
          <w:rFonts w:ascii="Times New Roman" w:hAnsi="Times New Roman" w:cs="Times New Roman"/>
          <w:bCs/>
          <w:sz w:val="28"/>
          <w:szCs w:val="28"/>
        </w:rPr>
        <w:t xml:space="preserve">За январь-март 2024 года миграционная убыль в </w:t>
      </w:r>
      <w:proofErr w:type="gramStart"/>
      <w:r w:rsidRPr="003C49AA">
        <w:rPr>
          <w:rFonts w:ascii="Times New Roman" w:hAnsi="Times New Roman" w:cs="Times New Roman"/>
          <w:bCs/>
          <w:sz w:val="28"/>
          <w:szCs w:val="28"/>
        </w:rPr>
        <w:t>результате</w:t>
      </w:r>
      <w:proofErr w:type="gramEnd"/>
      <w:r w:rsidRPr="003C49AA">
        <w:rPr>
          <w:rFonts w:ascii="Times New Roman" w:hAnsi="Times New Roman" w:cs="Times New Roman"/>
          <w:bCs/>
          <w:sz w:val="28"/>
          <w:szCs w:val="28"/>
        </w:rPr>
        <w:t xml:space="preserve"> обмена населением с субъектами России составила 316 человек и уменьшилась по сравнению с январем</w:t>
      </w:r>
      <w:bookmarkStart w:id="0" w:name="_Hlk164248962"/>
      <w:r w:rsidRPr="003C49AA">
        <w:rPr>
          <w:rFonts w:ascii="Times New Roman" w:hAnsi="Times New Roman" w:cs="Times New Roman"/>
          <w:bCs/>
          <w:sz w:val="28"/>
          <w:szCs w:val="28"/>
        </w:rPr>
        <w:t>-</w:t>
      </w:r>
      <w:bookmarkEnd w:id="0"/>
      <w:r w:rsidRPr="003C49AA">
        <w:rPr>
          <w:rFonts w:ascii="Times New Roman" w:hAnsi="Times New Roman" w:cs="Times New Roman"/>
          <w:bCs/>
          <w:sz w:val="28"/>
          <w:szCs w:val="28"/>
        </w:rPr>
        <w:t>мартом 2023 года на 148 человек.</w:t>
      </w:r>
    </w:p>
    <w:p w14:paraId="520FDBEF" w14:textId="1BA35499" w:rsidR="009F7BF1" w:rsidRPr="003C49AA" w:rsidRDefault="009F7BF1" w:rsidP="003C49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C49AA">
        <w:rPr>
          <w:rFonts w:ascii="Times New Roman" w:hAnsi="Times New Roman" w:cs="Times New Roman"/>
          <w:spacing w:val="-2"/>
          <w:sz w:val="28"/>
          <w:szCs w:val="28"/>
        </w:rPr>
        <w:t xml:space="preserve">Отрицательное миграционное сальдо отмечается в </w:t>
      </w:r>
      <w:proofErr w:type="gramStart"/>
      <w:r w:rsidRPr="003C49AA">
        <w:rPr>
          <w:rFonts w:ascii="Times New Roman" w:hAnsi="Times New Roman" w:cs="Times New Roman"/>
          <w:spacing w:val="-2"/>
          <w:sz w:val="28"/>
          <w:szCs w:val="28"/>
        </w:rPr>
        <w:t>обмене</w:t>
      </w:r>
      <w:proofErr w:type="gramEnd"/>
      <w:r w:rsidRPr="003C49AA">
        <w:rPr>
          <w:rFonts w:ascii="Times New Roman" w:hAnsi="Times New Roman" w:cs="Times New Roman"/>
          <w:spacing w:val="-2"/>
          <w:sz w:val="28"/>
          <w:szCs w:val="28"/>
        </w:rPr>
        <w:t xml:space="preserve"> населением</w:t>
      </w:r>
      <w:r w:rsidR="00F6098D" w:rsidRPr="003C49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C49AA">
        <w:rPr>
          <w:rFonts w:ascii="Times New Roman" w:hAnsi="Times New Roman" w:cs="Times New Roman"/>
          <w:spacing w:val="-2"/>
          <w:sz w:val="28"/>
          <w:szCs w:val="28"/>
        </w:rPr>
        <w:t>с большинством субъектов России.</w:t>
      </w:r>
    </w:p>
    <w:p w14:paraId="45754640" w14:textId="77777777" w:rsidR="009F7BF1" w:rsidRPr="003C49AA" w:rsidRDefault="009F7BF1" w:rsidP="003C49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C49AA">
        <w:rPr>
          <w:rFonts w:ascii="Times New Roman" w:hAnsi="Times New Roman" w:cs="Times New Roman"/>
          <w:spacing w:val="-2"/>
          <w:sz w:val="28"/>
          <w:szCs w:val="28"/>
        </w:rPr>
        <w:t xml:space="preserve">Вместе с тем миграционный прирост сохраняется в </w:t>
      </w:r>
      <w:proofErr w:type="gramStart"/>
      <w:r w:rsidRPr="003C49AA">
        <w:rPr>
          <w:rFonts w:ascii="Times New Roman" w:hAnsi="Times New Roman" w:cs="Times New Roman"/>
          <w:spacing w:val="-2"/>
          <w:sz w:val="28"/>
          <w:szCs w:val="28"/>
        </w:rPr>
        <w:t>обмене</w:t>
      </w:r>
      <w:proofErr w:type="gramEnd"/>
      <w:r w:rsidRPr="003C49AA">
        <w:rPr>
          <w:rFonts w:ascii="Times New Roman" w:hAnsi="Times New Roman" w:cs="Times New Roman"/>
          <w:spacing w:val="-2"/>
          <w:sz w:val="28"/>
          <w:szCs w:val="28"/>
        </w:rPr>
        <w:t xml:space="preserve"> населением с Донецкой и Луганской Народными Республиками, а также с Херсонской и Запорожской областями. Его суммарная величина составила 558 человек.</w:t>
      </w:r>
    </w:p>
    <w:p w14:paraId="207CD2FC" w14:textId="7290DFED" w:rsidR="009F7BF1" w:rsidRPr="003C49AA" w:rsidRDefault="009F7BF1" w:rsidP="003C4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9AA">
        <w:rPr>
          <w:rFonts w:ascii="Times New Roman" w:hAnsi="Times New Roman" w:cs="Times New Roman"/>
          <w:sz w:val="28"/>
          <w:szCs w:val="28"/>
        </w:rPr>
        <w:lastRenderedPageBreak/>
        <w:t xml:space="preserve">Сложившаяся за январь-март 2024 года в </w:t>
      </w:r>
      <w:proofErr w:type="gramStart"/>
      <w:r w:rsidRPr="003C49AA">
        <w:rPr>
          <w:rFonts w:ascii="Times New Roman" w:hAnsi="Times New Roman" w:cs="Times New Roman"/>
          <w:sz w:val="28"/>
          <w:szCs w:val="28"/>
        </w:rPr>
        <w:t>обмене</w:t>
      </w:r>
      <w:proofErr w:type="gramEnd"/>
      <w:r w:rsidRPr="003C49AA">
        <w:rPr>
          <w:rFonts w:ascii="Times New Roman" w:hAnsi="Times New Roman" w:cs="Times New Roman"/>
          <w:sz w:val="28"/>
          <w:szCs w:val="28"/>
        </w:rPr>
        <w:t xml:space="preserve"> населением со странами СНГ миграционная убыль составила 773 человека.</w:t>
      </w:r>
    </w:p>
    <w:p w14:paraId="0DD0C53F" w14:textId="251D5850" w:rsidR="009F7BF1" w:rsidRPr="003C49AA" w:rsidRDefault="009F7BF1" w:rsidP="003C49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C49AA">
        <w:rPr>
          <w:rFonts w:ascii="Times New Roman" w:hAnsi="Times New Roman" w:cs="Times New Roman"/>
          <w:spacing w:val="-2"/>
          <w:sz w:val="28"/>
          <w:szCs w:val="28"/>
        </w:rPr>
        <w:t xml:space="preserve">Вместе с тем миграционный прирост </w:t>
      </w:r>
      <w:r w:rsidRPr="003C49AA">
        <w:rPr>
          <w:rFonts w:ascii="Times New Roman" w:hAnsi="Times New Roman" w:cs="Times New Roman"/>
          <w:spacing w:val="-2"/>
          <w:sz w:val="28"/>
          <w:szCs w:val="28"/>
          <w:lang w:val="x-none"/>
        </w:rPr>
        <w:t xml:space="preserve">сохраняется в </w:t>
      </w:r>
      <w:proofErr w:type="gramStart"/>
      <w:r w:rsidRPr="003C49AA">
        <w:rPr>
          <w:rFonts w:ascii="Times New Roman" w:hAnsi="Times New Roman" w:cs="Times New Roman"/>
          <w:spacing w:val="-2"/>
          <w:sz w:val="28"/>
          <w:szCs w:val="28"/>
        </w:rPr>
        <w:t>результате</w:t>
      </w:r>
      <w:proofErr w:type="gramEnd"/>
      <w:r w:rsidRPr="003C49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C49AA">
        <w:rPr>
          <w:rFonts w:ascii="Times New Roman" w:hAnsi="Times New Roman" w:cs="Times New Roman"/>
          <w:spacing w:val="-2"/>
          <w:sz w:val="28"/>
          <w:szCs w:val="28"/>
          <w:lang w:val="x-none"/>
        </w:rPr>
        <w:t>обмен</w:t>
      </w:r>
      <w:r w:rsidRPr="003C49AA">
        <w:rPr>
          <w:rFonts w:ascii="Times New Roman" w:hAnsi="Times New Roman" w:cs="Times New Roman"/>
          <w:spacing w:val="-2"/>
          <w:sz w:val="28"/>
          <w:szCs w:val="28"/>
        </w:rPr>
        <w:t xml:space="preserve">а </w:t>
      </w:r>
      <w:r w:rsidRPr="003C49AA">
        <w:rPr>
          <w:rFonts w:ascii="Times New Roman" w:hAnsi="Times New Roman" w:cs="Times New Roman"/>
          <w:spacing w:val="-2"/>
          <w:sz w:val="28"/>
          <w:szCs w:val="28"/>
          <w:lang w:val="x-none"/>
        </w:rPr>
        <w:t xml:space="preserve">населением с </w:t>
      </w:r>
      <w:r w:rsidRPr="003C49AA">
        <w:rPr>
          <w:rFonts w:ascii="Times New Roman" w:hAnsi="Times New Roman" w:cs="Times New Roman"/>
          <w:spacing w:val="-2"/>
          <w:sz w:val="28"/>
          <w:szCs w:val="28"/>
        </w:rPr>
        <w:t>Туркменистаном,</w:t>
      </w:r>
      <w:r w:rsidRPr="003C49AA">
        <w:rPr>
          <w:rFonts w:ascii="Times New Roman" w:hAnsi="Times New Roman" w:cs="Times New Roman"/>
          <w:spacing w:val="-2"/>
          <w:sz w:val="28"/>
          <w:szCs w:val="28"/>
          <w:lang w:val="x-none"/>
        </w:rPr>
        <w:t xml:space="preserve"> </w:t>
      </w:r>
      <w:r w:rsidRPr="003C49AA">
        <w:rPr>
          <w:rFonts w:ascii="Times New Roman" w:hAnsi="Times New Roman" w:cs="Times New Roman"/>
          <w:spacing w:val="-2"/>
          <w:sz w:val="28"/>
          <w:szCs w:val="28"/>
        </w:rPr>
        <w:t>Киргизией и Таджикистаном. Его суммарная величина составила 108 человек.</w:t>
      </w:r>
    </w:p>
    <w:p w14:paraId="1D2BA76E" w14:textId="4B8EDA0F" w:rsidR="009F7BF1" w:rsidRPr="003C49AA" w:rsidRDefault="009F7BF1" w:rsidP="003C49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C49AA">
        <w:rPr>
          <w:rFonts w:ascii="Times New Roman" w:hAnsi="Times New Roman" w:cs="Times New Roman"/>
          <w:spacing w:val="-2"/>
          <w:sz w:val="28"/>
          <w:szCs w:val="28"/>
        </w:rPr>
        <w:t xml:space="preserve">Из стран дальнего зарубежья в </w:t>
      </w:r>
      <w:proofErr w:type="gramStart"/>
      <w:r w:rsidRPr="003C49AA">
        <w:rPr>
          <w:rFonts w:ascii="Times New Roman" w:hAnsi="Times New Roman" w:cs="Times New Roman"/>
          <w:spacing w:val="-2"/>
          <w:sz w:val="28"/>
          <w:szCs w:val="28"/>
        </w:rPr>
        <w:t>январе-марте</w:t>
      </w:r>
      <w:proofErr w:type="gramEnd"/>
      <w:r w:rsidRPr="003C49AA">
        <w:rPr>
          <w:rFonts w:ascii="Times New Roman" w:hAnsi="Times New Roman" w:cs="Times New Roman"/>
          <w:spacing w:val="-2"/>
          <w:sz w:val="28"/>
          <w:szCs w:val="28"/>
        </w:rPr>
        <w:t xml:space="preserve"> 2024 года в область прибыло </w:t>
      </w:r>
      <w:r w:rsidR="00243DB9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3C49AA">
        <w:rPr>
          <w:rFonts w:ascii="Times New Roman" w:hAnsi="Times New Roman" w:cs="Times New Roman"/>
          <w:spacing w:val="-2"/>
          <w:sz w:val="28"/>
          <w:szCs w:val="28"/>
        </w:rPr>
        <w:t>417 человек, выбыло в указанные страны 552 человека. Миграционная убыль составила 135 человек.</w:t>
      </w:r>
    </w:p>
    <w:p w14:paraId="03C67121" w14:textId="65E217C4" w:rsidR="00A421AF" w:rsidRPr="00A421AF" w:rsidRDefault="00A421AF" w:rsidP="00A421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A421A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Наибольшее число прибывших из стран дальнего зарубежья составили граждане Египта – 73 человека, или 17,5% от общего числа прибывших, Эквадора – 37 человек (8,9%), Ирака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– 34 человека (8,2%) и Индии – </w:t>
      </w:r>
      <w:r w:rsidRPr="00A421AF">
        <w:rPr>
          <w:rFonts w:ascii="Times New Roman" w:hAnsi="Times New Roman" w:cs="Times New Roman"/>
          <w:bCs/>
          <w:spacing w:val="-2"/>
          <w:sz w:val="28"/>
          <w:szCs w:val="28"/>
        </w:rPr>
        <w:t>32 человека (7,7%).</w:t>
      </w:r>
    </w:p>
    <w:p w14:paraId="649BBC42" w14:textId="77777777" w:rsidR="00677F10" w:rsidRDefault="00A421AF" w:rsidP="00A421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A421A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Среди выбывших к прежнему месту жительства в страны дальнего зарубежья возвратились в Египет – 182 человека, или  33% от общего числа выбывших, Эквадор – 35 человек (6,3%), Индию – 34 человека (6,2%) и в Ирак – 31 человек (5,6%). </w:t>
      </w:r>
    </w:p>
    <w:p w14:paraId="47B0A5CB" w14:textId="45920FA9" w:rsidR="009F7BF1" w:rsidRPr="003C49AA" w:rsidRDefault="009F7BF1" w:rsidP="00A42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9A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C49AA">
        <w:rPr>
          <w:rFonts w:ascii="Times New Roman" w:hAnsi="Times New Roman" w:cs="Times New Roman"/>
          <w:sz w:val="28"/>
          <w:szCs w:val="28"/>
        </w:rPr>
        <w:t>январе-марте</w:t>
      </w:r>
      <w:proofErr w:type="gramEnd"/>
      <w:r w:rsidRPr="003C49AA">
        <w:rPr>
          <w:rFonts w:ascii="Times New Roman" w:hAnsi="Times New Roman" w:cs="Times New Roman"/>
          <w:sz w:val="28"/>
          <w:szCs w:val="28"/>
        </w:rPr>
        <w:t xml:space="preserve"> 2024 года миграционная убыль населения сохранялась на территории большинства городских округов и муниципальных районов области.</w:t>
      </w:r>
    </w:p>
    <w:p w14:paraId="70B39177" w14:textId="1BD59989" w:rsidR="009F7BF1" w:rsidRPr="003C49AA" w:rsidRDefault="009F7BF1" w:rsidP="003C49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highlight w:val="yellow"/>
        </w:rPr>
      </w:pPr>
      <w:r w:rsidRPr="003C49AA">
        <w:rPr>
          <w:rFonts w:ascii="Times New Roman" w:hAnsi="Times New Roman" w:cs="Times New Roman"/>
          <w:sz w:val="28"/>
          <w:szCs w:val="28"/>
        </w:rPr>
        <w:t xml:space="preserve">Вместе с тем миграционный прирост населения сложился </w:t>
      </w:r>
      <w:r w:rsidRPr="003C49AA">
        <w:rPr>
          <w:rFonts w:ascii="Times New Roman" w:hAnsi="Times New Roman" w:cs="Times New Roman"/>
          <w:spacing w:val="-2"/>
          <w:sz w:val="28"/>
          <w:szCs w:val="28"/>
          <w:lang w:val="x-none"/>
        </w:rPr>
        <w:t xml:space="preserve">на территории </w:t>
      </w:r>
      <w:r w:rsidR="00243DB9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3C49AA">
        <w:rPr>
          <w:rFonts w:ascii="Times New Roman" w:hAnsi="Times New Roman" w:cs="Times New Roman"/>
          <w:spacing w:val="-2"/>
          <w:sz w:val="28"/>
          <w:szCs w:val="28"/>
          <w:lang w:val="x-none"/>
        </w:rPr>
        <w:t xml:space="preserve">2 городских округов: </w:t>
      </w:r>
      <w:proofErr w:type="spellStart"/>
      <w:r w:rsidRPr="003C49AA">
        <w:rPr>
          <w:rFonts w:ascii="Times New Roman" w:hAnsi="Times New Roman" w:cs="Times New Roman"/>
          <w:spacing w:val="-2"/>
          <w:sz w:val="28"/>
          <w:szCs w:val="28"/>
          <w:lang w:val="x-none"/>
        </w:rPr>
        <w:t>Новооскольского</w:t>
      </w:r>
      <w:proofErr w:type="spellEnd"/>
      <w:r w:rsidRPr="003C49AA">
        <w:rPr>
          <w:rFonts w:ascii="Times New Roman" w:hAnsi="Times New Roman" w:cs="Times New Roman"/>
          <w:spacing w:val="-2"/>
          <w:sz w:val="28"/>
          <w:szCs w:val="28"/>
          <w:lang w:val="x-none"/>
        </w:rPr>
        <w:t xml:space="preserve"> – </w:t>
      </w:r>
      <w:r w:rsidRPr="003C49AA">
        <w:rPr>
          <w:rFonts w:ascii="Times New Roman" w:hAnsi="Times New Roman" w:cs="Times New Roman"/>
          <w:spacing w:val="-2"/>
          <w:sz w:val="28"/>
          <w:szCs w:val="28"/>
        </w:rPr>
        <w:t>44</w:t>
      </w:r>
      <w:r w:rsidRPr="003C49AA">
        <w:rPr>
          <w:rFonts w:ascii="Times New Roman" w:hAnsi="Times New Roman" w:cs="Times New Roman"/>
          <w:spacing w:val="-2"/>
          <w:sz w:val="28"/>
          <w:szCs w:val="28"/>
          <w:lang w:val="x-none"/>
        </w:rPr>
        <w:t xml:space="preserve"> человека и </w:t>
      </w:r>
      <w:proofErr w:type="spellStart"/>
      <w:r w:rsidRPr="003C49AA">
        <w:rPr>
          <w:rFonts w:ascii="Times New Roman" w:hAnsi="Times New Roman" w:cs="Times New Roman"/>
          <w:spacing w:val="-2"/>
          <w:sz w:val="28"/>
          <w:szCs w:val="28"/>
          <w:lang w:val="x-none"/>
        </w:rPr>
        <w:t>Старооскольского</w:t>
      </w:r>
      <w:proofErr w:type="spellEnd"/>
      <w:r w:rsidRPr="003C49AA">
        <w:rPr>
          <w:rFonts w:ascii="Times New Roman" w:hAnsi="Times New Roman" w:cs="Times New Roman"/>
          <w:spacing w:val="-2"/>
          <w:sz w:val="28"/>
          <w:szCs w:val="28"/>
          <w:lang w:val="x-none"/>
        </w:rPr>
        <w:t xml:space="preserve"> – </w:t>
      </w:r>
      <w:r w:rsidR="00243DB9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3C49AA">
        <w:rPr>
          <w:rFonts w:ascii="Times New Roman" w:hAnsi="Times New Roman" w:cs="Times New Roman"/>
          <w:spacing w:val="-2"/>
          <w:sz w:val="28"/>
          <w:szCs w:val="28"/>
          <w:lang w:val="x-none"/>
        </w:rPr>
        <w:t>12 человек,</w:t>
      </w:r>
      <w:r w:rsidRPr="003C49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C49AA">
        <w:rPr>
          <w:rFonts w:ascii="Times New Roman" w:hAnsi="Times New Roman" w:cs="Times New Roman"/>
          <w:spacing w:val="-2"/>
          <w:sz w:val="28"/>
          <w:szCs w:val="28"/>
          <w:lang w:val="x-none"/>
        </w:rPr>
        <w:t>а</w:t>
      </w:r>
      <w:r w:rsidRPr="003C49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C49AA">
        <w:rPr>
          <w:rFonts w:ascii="Times New Roman" w:hAnsi="Times New Roman" w:cs="Times New Roman"/>
          <w:spacing w:val="-2"/>
          <w:sz w:val="28"/>
          <w:szCs w:val="28"/>
          <w:lang w:val="x-none"/>
        </w:rPr>
        <w:t>также</w:t>
      </w:r>
      <w:r w:rsidRPr="003C49AA">
        <w:rPr>
          <w:rFonts w:ascii="Times New Roman" w:hAnsi="Times New Roman" w:cs="Times New Roman"/>
          <w:spacing w:val="-2"/>
          <w:sz w:val="28"/>
          <w:szCs w:val="28"/>
        </w:rPr>
        <w:t xml:space="preserve"> 2 </w:t>
      </w:r>
      <w:r w:rsidRPr="003C49AA">
        <w:rPr>
          <w:rFonts w:ascii="Times New Roman" w:hAnsi="Times New Roman" w:cs="Times New Roman"/>
          <w:spacing w:val="-2"/>
          <w:sz w:val="28"/>
          <w:szCs w:val="28"/>
          <w:lang w:val="x-none"/>
        </w:rPr>
        <w:t>муниципальных районов: Белгородск</w:t>
      </w:r>
      <w:r w:rsidRPr="003C49AA">
        <w:rPr>
          <w:rFonts w:ascii="Times New Roman" w:hAnsi="Times New Roman" w:cs="Times New Roman"/>
          <w:spacing w:val="-2"/>
          <w:sz w:val="28"/>
          <w:szCs w:val="28"/>
        </w:rPr>
        <w:t xml:space="preserve">ого </w:t>
      </w:r>
      <w:r w:rsidRPr="003C49AA">
        <w:rPr>
          <w:rFonts w:ascii="Times New Roman" w:hAnsi="Times New Roman" w:cs="Times New Roman"/>
          <w:spacing w:val="-2"/>
          <w:sz w:val="28"/>
          <w:szCs w:val="28"/>
          <w:lang w:val="x-none"/>
        </w:rPr>
        <w:t>–</w:t>
      </w:r>
      <w:r w:rsidRPr="003C49AA">
        <w:rPr>
          <w:rFonts w:ascii="Times New Roman" w:hAnsi="Times New Roman" w:cs="Times New Roman"/>
          <w:spacing w:val="-2"/>
          <w:sz w:val="28"/>
          <w:szCs w:val="28"/>
        </w:rPr>
        <w:t xml:space="preserve"> 252</w:t>
      </w:r>
      <w:r w:rsidRPr="003C49AA">
        <w:rPr>
          <w:rFonts w:ascii="Times New Roman" w:hAnsi="Times New Roman" w:cs="Times New Roman"/>
          <w:spacing w:val="-2"/>
          <w:sz w:val="28"/>
          <w:szCs w:val="28"/>
          <w:lang w:val="x-none"/>
        </w:rPr>
        <w:t xml:space="preserve"> человека</w:t>
      </w:r>
      <w:r w:rsidRPr="003C49AA">
        <w:rPr>
          <w:rFonts w:ascii="Times New Roman" w:hAnsi="Times New Roman" w:cs="Times New Roman"/>
          <w:spacing w:val="-2"/>
          <w:sz w:val="28"/>
          <w:szCs w:val="28"/>
        </w:rPr>
        <w:t xml:space="preserve"> и Красногвардейского – 43 человека.</w:t>
      </w:r>
    </w:p>
    <w:p w14:paraId="7EAD1929" w14:textId="77777777" w:rsidR="009F7BF1" w:rsidRPr="003C49AA" w:rsidRDefault="009F7BF1" w:rsidP="003C49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68914F5" w14:textId="5CA8F2A6" w:rsidR="003C49AA" w:rsidRDefault="003C49AA" w:rsidP="009F7BF1">
      <w:pPr>
        <w:suppressAutoHyphens/>
        <w:ind w:firstLine="709"/>
        <w:jc w:val="both"/>
        <w:rPr>
          <w:rFonts w:ascii="Arial" w:hAnsi="Arial" w:cs="Arial"/>
        </w:rPr>
      </w:pPr>
    </w:p>
    <w:p w14:paraId="2DB6A042" w14:textId="77777777" w:rsidR="00A421AF" w:rsidRDefault="00A421AF" w:rsidP="009F7BF1">
      <w:pPr>
        <w:suppressAutoHyphens/>
        <w:ind w:firstLine="709"/>
        <w:jc w:val="both"/>
        <w:rPr>
          <w:rFonts w:ascii="Arial" w:hAnsi="Arial" w:cs="Arial"/>
        </w:rPr>
      </w:pPr>
      <w:bookmarkStart w:id="1" w:name="_GoBack"/>
      <w:bookmarkEnd w:id="1"/>
    </w:p>
    <w:sectPr w:rsidR="00A421AF" w:rsidSect="003C49AA">
      <w:headerReference w:type="default" r:id="rId9"/>
      <w:footerReference w:type="default" r:id="rId10"/>
      <w:pgSz w:w="11906" w:h="16838"/>
      <w:pgMar w:top="567" w:right="851" w:bottom="1134" w:left="1134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009F7" w14:textId="77777777" w:rsidR="0072236C" w:rsidRDefault="0072236C" w:rsidP="000A4F53">
      <w:pPr>
        <w:spacing w:after="0" w:line="240" w:lineRule="auto"/>
      </w:pPr>
      <w:r>
        <w:separator/>
      </w:r>
    </w:p>
  </w:endnote>
  <w:endnote w:type="continuationSeparator" w:id="0">
    <w:p w14:paraId="1889A0E3" w14:textId="77777777" w:rsidR="0072236C" w:rsidRDefault="0072236C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72236C" w:rsidRPr="00D55929" w:rsidRDefault="0072236C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E53A84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72236C" w:rsidRDefault="007223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A0C1E" w14:textId="77777777" w:rsidR="0072236C" w:rsidRDefault="0072236C" w:rsidP="000A4F53">
      <w:pPr>
        <w:spacing w:after="0" w:line="240" w:lineRule="auto"/>
      </w:pPr>
      <w:r>
        <w:separator/>
      </w:r>
    </w:p>
  </w:footnote>
  <w:footnote w:type="continuationSeparator" w:id="0">
    <w:p w14:paraId="5761C668" w14:textId="77777777" w:rsidR="0072236C" w:rsidRDefault="0072236C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72236C" w:rsidRPr="000A4F53" w:rsidRDefault="0072236C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5501F"/>
    <w:rsid w:val="0005702E"/>
    <w:rsid w:val="00064901"/>
    <w:rsid w:val="000730FC"/>
    <w:rsid w:val="00084CF2"/>
    <w:rsid w:val="000A4F53"/>
    <w:rsid w:val="000D03BE"/>
    <w:rsid w:val="00100252"/>
    <w:rsid w:val="00113184"/>
    <w:rsid w:val="001262B3"/>
    <w:rsid w:val="0012740D"/>
    <w:rsid w:val="00142469"/>
    <w:rsid w:val="00164203"/>
    <w:rsid w:val="001729CC"/>
    <w:rsid w:val="001770CE"/>
    <w:rsid w:val="00185033"/>
    <w:rsid w:val="001A08AD"/>
    <w:rsid w:val="001B5593"/>
    <w:rsid w:val="001C6909"/>
    <w:rsid w:val="001E1B96"/>
    <w:rsid w:val="001E4C22"/>
    <w:rsid w:val="001E5C65"/>
    <w:rsid w:val="001F11DC"/>
    <w:rsid w:val="001F66AB"/>
    <w:rsid w:val="0021605C"/>
    <w:rsid w:val="00216178"/>
    <w:rsid w:val="0022687D"/>
    <w:rsid w:val="002370CF"/>
    <w:rsid w:val="00240DA0"/>
    <w:rsid w:val="00240EA9"/>
    <w:rsid w:val="00243DB9"/>
    <w:rsid w:val="002C60FF"/>
    <w:rsid w:val="002D799B"/>
    <w:rsid w:val="002E36A3"/>
    <w:rsid w:val="002E38E3"/>
    <w:rsid w:val="002E4066"/>
    <w:rsid w:val="002F43A8"/>
    <w:rsid w:val="00310C67"/>
    <w:rsid w:val="00324864"/>
    <w:rsid w:val="003248EE"/>
    <w:rsid w:val="00355E72"/>
    <w:rsid w:val="00364327"/>
    <w:rsid w:val="003956CA"/>
    <w:rsid w:val="003C044B"/>
    <w:rsid w:val="003C49AA"/>
    <w:rsid w:val="003D3F49"/>
    <w:rsid w:val="003D505E"/>
    <w:rsid w:val="00401FF7"/>
    <w:rsid w:val="004064B0"/>
    <w:rsid w:val="004271B8"/>
    <w:rsid w:val="0043506E"/>
    <w:rsid w:val="004426A5"/>
    <w:rsid w:val="00442CD1"/>
    <w:rsid w:val="00477840"/>
    <w:rsid w:val="004A63C4"/>
    <w:rsid w:val="004C4DEA"/>
    <w:rsid w:val="0050523C"/>
    <w:rsid w:val="00527159"/>
    <w:rsid w:val="00560AC5"/>
    <w:rsid w:val="005C7741"/>
    <w:rsid w:val="005D6A5F"/>
    <w:rsid w:val="005F45B8"/>
    <w:rsid w:val="0065389D"/>
    <w:rsid w:val="00667D1B"/>
    <w:rsid w:val="00674CBE"/>
    <w:rsid w:val="00677F10"/>
    <w:rsid w:val="006D0D8F"/>
    <w:rsid w:val="006D3A24"/>
    <w:rsid w:val="007207CC"/>
    <w:rsid w:val="0072236C"/>
    <w:rsid w:val="007238E9"/>
    <w:rsid w:val="00730E0B"/>
    <w:rsid w:val="007579C9"/>
    <w:rsid w:val="00775478"/>
    <w:rsid w:val="007B641F"/>
    <w:rsid w:val="007C439E"/>
    <w:rsid w:val="007C5BAA"/>
    <w:rsid w:val="007D0C51"/>
    <w:rsid w:val="00811CDC"/>
    <w:rsid w:val="0081278D"/>
    <w:rsid w:val="00826E1A"/>
    <w:rsid w:val="00843273"/>
    <w:rsid w:val="00843B37"/>
    <w:rsid w:val="008522C3"/>
    <w:rsid w:val="00871820"/>
    <w:rsid w:val="0087506A"/>
    <w:rsid w:val="008A20FF"/>
    <w:rsid w:val="008E5D6D"/>
    <w:rsid w:val="00921D17"/>
    <w:rsid w:val="00924ACE"/>
    <w:rsid w:val="00936FFB"/>
    <w:rsid w:val="0094288E"/>
    <w:rsid w:val="00970AE2"/>
    <w:rsid w:val="009A691E"/>
    <w:rsid w:val="009C3F79"/>
    <w:rsid w:val="009C57DA"/>
    <w:rsid w:val="009C6CC8"/>
    <w:rsid w:val="009F7BF1"/>
    <w:rsid w:val="00A05043"/>
    <w:rsid w:val="00A06F52"/>
    <w:rsid w:val="00A27F77"/>
    <w:rsid w:val="00A421AF"/>
    <w:rsid w:val="00A4695E"/>
    <w:rsid w:val="00A542A2"/>
    <w:rsid w:val="00A623A9"/>
    <w:rsid w:val="00AA0569"/>
    <w:rsid w:val="00AB4049"/>
    <w:rsid w:val="00AC6539"/>
    <w:rsid w:val="00B3423B"/>
    <w:rsid w:val="00B4544A"/>
    <w:rsid w:val="00B617A6"/>
    <w:rsid w:val="00B75C9B"/>
    <w:rsid w:val="00B84188"/>
    <w:rsid w:val="00B859C4"/>
    <w:rsid w:val="00B95517"/>
    <w:rsid w:val="00BB301B"/>
    <w:rsid w:val="00BB403A"/>
    <w:rsid w:val="00BC1235"/>
    <w:rsid w:val="00BD3503"/>
    <w:rsid w:val="00BF5777"/>
    <w:rsid w:val="00C259D5"/>
    <w:rsid w:val="00C32AD1"/>
    <w:rsid w:val="00C5463D"/>
    <w:rsid w:val="00C77066"/>
    <w:rsid w:val="00C965D0"/>
    <w:rsid w:val="00CA0225"/>
    <w:rsid w:val="00CA1919"/>
    <w:rsid w:val="00CB0FE1"/>
    <w:rsid w:val="00D01057"/>
    <w:rsid w:val="00D04954"/>
    <w:rsid w:val="00D415BD"/>
    <w:rsid w:val="00D55929"/>
    <w:rsid w:val="00D55ECE"/>
    <w:rsid w:val="00D6516E"/>
    <w:rsid w:val="00D86C25"/>
    <w:rsid w:val="00DA01F7"/>
    <w:rsid w:val="00DC3D74"/>
    <w:rsid w:val="00DC45CF"/>
    <w:rsid w:val="00E11240"/>
    <w:rsid w:val="00E164CF"/>
    <w:rsid w:val="00E53A84"/>
    <w:rsid w:val="00E71967"/>
    <w:rsid w:val="00E93BFC"/>
    <w:rsid w:val="00EA5990"/>
    <w:rsid w:val="00EB04A7"/>
    <w:rsid w:val="00EF62B3"/>
    <w:rsid w:val="00F32A86"/>
    <w:rsid w:val="00F35A65"/>
    <w:rsid w:val="00F37CFA"/>
    <w:rsid w:val="00F438E2"/>
    <w:rsid w:val="00F45819"/>
    <w:rsid w:val="00F52E4C"/>
    <w:rsid w:val="00F6098D"/>
    <w:rsid w:val="00F6590C"/>
    <w:rsid w:val="00F66F7E"/>
    <w:rsid w:val="00FB266E"/>
    <w:rsid w:val="00FD42B8"/>
    <w:rsid w:val="00FE1A54"/>
    <w:rsid w:val="00FE2126"/>
    <w:rsid w:val="00FE2C7B"/>
    <w:rsid w:val="00FE402A"/>
    <w:rsid w:val="00FE7260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43506E"/>
    <w:pPr>
      <w:suppressAutoHyphens/>
      <w:spacing w:before="120" w:after="0" w:line="240" w:lineRule="auto"/>
      <w:ind w:firstLine="454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3506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3C49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4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43506E"/>
    <w:pPr>
      <w:suppressAutoHyphens/>
      <w:spacing w:before="120" w:after="0" w:line="240" w:lineRule="auto"/>
      <w:ind w:firstLine="454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3506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3C49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4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CC508-FB02-43EE-B380-6CBFDE90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P31_LopinaOV</cp:lastModifiedBy>
  <cp:revision>16</cp:revision>
  <cp:lastPrinted>2024-05-14T08:27:00Z</cp:lastPrinted>
  <dcterms:created xsi:type="dcterms:W3CDTF">2024-03-06T09:47:00Z</dcterms:created>
  <dcterms:modified xsi:type="dcterms:W3CDTF">2024-05-15T04:33:00Z</dcterms:modified>
</cp:coreProperties>
</file>