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B2" w:rsidRDefault="00E803B2" w:rsidP="00A81E82">
      <w:pPr>
        <w:spacing w:before="360" w:after="0"/>
        <w:rPr>
          <w:rFonts w:ascii="Arial" w:hAnsi="Arial" w:cs="Arial"/>
          <w:b/>
          <w:sz w:val="48"/>
        </w:rPr>
      </w:pPr>
      <w:r w:rsidRPr="00E803B2">
        <w:rPr>
          <w:rFonts w:ascii="Arial" w:hAnsi="Arial" w:cs="Arial"/>
          <w:b/>
          <w:sz w:val="48"/>
        </w:rPr>
        <w:t xml:space="preserve">«СТАТИСТИКА ЗНАЕТ ВСЕ»: </w:t>
      </w:r>
      <w:r w:rsidR="00917CEC">
        <w:rPr>
          <w:rFonts w:ascii="Arial" w:hAnsi="Arial" w:cs="Arial"/>
          <w:b/>
          <w:sz w:val="48"/>
        </w:rPr>
        <w:br/>
      </w:r>
      <w:r w:rsidRPr="00E803B2">
        <w:rPr>
          <w:rFonts w:ascii="Arial" w:hAnsi="Arial" w:cs="Arial"/>
          <w:b/>
          <w:sz w:val="48"/>
        </w:rPr>
        <w:t xml:space="preserve">КАК ПРОШЛА ПЕРВАЯ В СССР ПЕРЕПИСЬ НАСЕЛЕНИЯ 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EC1A25" w:rsidRDefault="00EC1A25" w:rsidP="00295F8C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C1A2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17 декабря 1926 года состоялась первая </w:t>
      </w:r>
      <w:r w:rsidR="00917CEC" w:rsidRPr="00EC1A2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 истории СССР </w:t>
      </w:r>
      <w:r w:rsidRPr="00EC1A25">
        <w:rPr>
          <w:rFonts w:ascii="Arial" w:hAnsi="Arial" w:cs="Arial"/>
          <w:b/>
          <w:color w:val="525252" w:themeColor="accent3" w:themeShade="80"/>
          <w:sz w:val="24"/>
          <w:szCs w:val="24"/>
        </w:rPr>
        <w:t>Всесоюзная перепись населения. Рассказываем, как</w:t>
      </w:r>
      <w:r w:rsidR="00917CEC">
        <w:rPr>
          <w:rFonts w:ascii="Arial" w:hAnsi="Arial" w:cs="Arial"/>
          <w:b/>
          <w:color w:val="525252" w:themeColor="accent3" w:themeShade="80"/>
          <w:sz w:val="24"/>
          <w:szCs w:val="24"/>
        </w:rPr>
        <w:t>им</w:t>
      </w:r>
      <w:r w:rsidRPr="00EC1A2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был портрет общества эпохи </w:t>
      </w:r>
      <w:r w:rsidR="00917CEC">
        <w:rPr>
          <w:rFonts w:ascii="Arial" w:hAnsi="Arial" w:cs="Arial"/>
          <w:b/>
          <w:color w:val="525252" w:themeColor="accent3" w:themeShade="80"/>
          <w:sz w:val="24"/>
          <w:szCs w:val="24"/>
        </w:rPr>
        <w:t>нэп</w:t>
      </w:r>
      <w:r w:rsidRPr="00EC1A2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а, почему статистика попала на страницы «Двенадцати стульев» и как результаты переписи 1926 года повлияли на победу в Великой </w:t>
      </w:r>
      <w:r w:rsidR="00917CEC">
        <w:rPr>
          <w:rFonts w:ascii="Arial" w:hAnsi="Arial" w:cs="Arial"/>
          <w:b/>
          <w:color w:val="525252" w:themeColor="accent3" w:themeShade="80"/>
          <w:sz w:val="24"/>
          <w:szCs w:val="24"/>
        </w:rPr>
        <w:t>О</w:t>
      </w:r>
      <w:r w:rsidRPr="00EC1A2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течественной войне. </w:t>
      </w:r>
    </w:p>
    <w:p w:rsidR="00295F8C" w:rsidRPr="00295F8C" w:rsidRDefault="00295F8C" w:rsidP="00295F8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Перепись населения 1926 года стала третьей всеобщей переписью, прошедшей на территории России. Первая </w:t>
      </w:r>
      <w:r w:rsidR="00917CEC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917CEC"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1897 года </w:t>
      </w:r>
      <w:r w:rsidR="00917CEC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прошла в Российской империи, </w:t>
      </w:r>
      <w:r w:rsidR="00917CEC">
        <w:rPr>
          <w:rFonts w:ascii="Arial" w:hAnsi="Arial" w:cs="Arial"/>
          <w:color w:val="525252" w:themeColor="accent3" w:themeShade="80"/>
          <w:sz w:val="24"/>
          <w:szCs w:val="24"/>
        </w:rPr>
        <w:t xml:space="preserve">а 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вторая состоялась в 1920 году уже в </w:t>
      </w:r>
      <w:r w:rsidR="004C50FD">
        <w:rPr>
          <w:rFonts w:ascii="Arial" w:hAnsi="Arial" w:cs="Arial"/>
          <w:color w:val="525252" w:themeColor="accent3" w:themeShade="80"/>
          <w:sz w:val="24"/>
          <w:szCs w:val="24"/>
        </w:rPr>
        <w:t>РСФСР, но из-за продолжавшейся Г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ражданской войны охватила лишь часть страны.</w:t>
      </w:r>
    </w:p>
    <w:p w:rsidR="00295F8C" w:rsidRPr="00295F8C" w:rsidRDefault="00295F8C" w:rsidP="00295F8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Двадцатые годы можно назвать золотым временем отечественной статистики: страна приходила в себя после череды войн и революций</w:t>
      </w:r>
      <w:r w:rsidR="00917CEC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и правительство, поставившее своей целью индустриальное развитие страны, поощряло проведение различных статистических исследований. Именно тогда с легкой руки Ильфа и Петрова в </w:t>
      </w:r>
      <w:proofErr w:type="gramStart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романе</w:t>
      </w:r>
      <w:proofErr w:type="gramEnd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«Двенадцать стульев» появилось крылатое выражение «статистика знает все». Всесоюзная перепись 1926 года планировалась не только как крупное статистическое исследование, но и как большое общественное дело. На ее проведение государство выд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елило 10</w:t>
      </w:r>
      <w:r w:rsidR="00007ADD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миллионов рублей (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при курсе 2 рубля за доллар белый хлеб стоил 22,5</w:t>
      </w:r>
      <w:r w:rsidR="00007ADD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копейки, а средняя зарплата милиционера составляла 42</w:t>
      </w:r>
      <w:r w:rsidR="00007ADD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44 рубля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)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295F8C" w:rsidRDefault="00295F8C" w:rsidP="00295F8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Во время подготовки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1926 года выдающиеся статистики Василий Михайловский и </w:t>
      </w:r>
      <w:proofErr w:type="spellStart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Олимпий</w:t>
      </w:r>
      <w:proofErr w:type="spellEnd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Квиткин</w:t>
      </w:r>
      <w:proofErr w:type="spellEnd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выработали научные принципы, которые легли в основу последующих переписей населения. Обработка результатов первой Всесоюзной переписи прошла в рекордные сроки </w:t>
      </w:r>
      <w:r w:rsidR="00007ADD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007ADD"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ста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тистикам понадобилось всего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16 месяцев для основной разработки и публикации 56 томов данных переписи. И это без применения машин.</w:t>
      </w:r>
    </w:p>
    <w:p w:rsidR="00295F8C" w:rsidRDefault="00295F8C" w:rsidP="00295F8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Программа переписи 1926 года включала 14 пунктов с подпунктами: пол, возраст, национальность, родной язык, место рождения, продолжительность проживания в месте переписи, брачное 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безработных), источник сре</w:t>
      </w:r>
      <w:proofErr w:type="gramStart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дств 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 xml:space="preserve">к 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proofErr w:type="gramEnd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уществова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ни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даже психическое здоровье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. Кроме того, в семейной карте отмечал</w:t>
      </w:r>
      <w:r w:rsidR="00B92629">
        <w:rPr>
          <w:rFonts w:ascii="Arial" w:hAnsi="Arial" w:cs="Arial"/>
          <w:color w:val="525252" w:themeColor="accent3" w:themeShade="80"/>
          <w:sz w:val="24"/>
          <w:szCs w:val="24"/>
        </w:rPr>
        <w:t>ись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 семьи, продолжительность брака и условия жилья.</w:t>
      </w:r>
    </w:p>
    <w:p w:rsidR="00DE7FD8" w:rsidRDefault="00295F8C" w:rsidP="00DE7FD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Много внимания во время переписи 1926 года уделялось вопросам занятости и выяснению источника сре</w:t>
      </w:r>
      <w:proofErr w:type="gramStart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дств к с</w:t>
      </w:r>
      <w:proofErr w:type="gramEnd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уществованию. В отдельную категорию </w:t>
      </w:r>
      <w:proofErr w:type="gramStart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выделили подростков 10</w:t>
      </w:r>
      <w:r w:rsidR="00B92629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14 лет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F3D14" w:rsidRPr="00295F8C">
        <w:rPr>
          <w:rFonts w:ascii="Arial" w:hAnsi="Arial" w:cs="Arial"/>
          <w:color w:val="525252" w:themeColor="accent3" w:themeShade="80"/>
          <w:sz w:val="24"/>
          <w:szCs w:val="24"/>
        </w:rPr>
        <w:t>фиксировал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proofErr w:type="gramEnd"/>
      <w:r w:rsidR="00EF3D14"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их занятость и род деятельности. В </w:t>
      </w:r>
      <w:proofErr w:type="gramStart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основном</w:t>
      </w:r>
      <w:proofErr w:type="gramEnd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подростки оказывали помощь родителям в домохозяйств</w:t>
      </w:r>
      <w:r w:rsidR="00DE7FD8">
        <w:rPr>
          <w:rFonts w:ascii="Arial" w:hAnsi="Arial" w:cs="Arial"/>
          <w:color w:val="525252" w:themeColor="accent3" w:themeShade="80"/>
          <w:sz w:val="24"/>
          <w:szCs w:val="24"/>
        </w:rPr>
        <w:t>ах, но встречались и рабочие.</w:t>
      </w:r>
    </w:p>
    <w:p w:rsidR="00DE7FD8" w:rsidRDefault="00295F8C" w:rsidP="00DE7FD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>Деклассированные элементы, проживающие на нетрудовые доходы, также заняли свое место во всесоюзном ранжировании. Надо сказать, что в то время они являлись сознательными гражданами и в графе «основная профессия» честно писали: «вор</w:t>
      </w:r>
      <w:r w:rsidR="00DE7FD8">
        <w:rPr>
          <w:rFonts w:ascii="Arial" w:hAnsi="Arial" w:cs="Arial"/>
          <w:color w:val="525252" w:themeColor="accent3" w:themeShade="80"/>
          <w:sz w:val="24"/>
          <w:szCs w:val="24"/>
        </w:rPr>
        <w:t>-рецидивист» или «проститутка».</w:t>
      </w:r>
    </w:p>
    <w:p w:rsidR="00BC1110" w:rsidRPr="00295F8C" w:rsidRDefault="00295F8C" w:rsidP="00BC1110">
      <w:pPr>
        <w:tabs>
          <w:tab w:val="left" w:pos="4962"/>
        </w:tabs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«Данные переписи 1926 года стали основой для разработки первых пятилетних планов развития хозяйства, в результате которых наша страна превратилась из сельскохозяйственной в индустриальную, вторую после США экономику мира», 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EF3D14"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C1110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рассказал </w:t>
      </w:r>
      <w:proofErr w:type="spellStart"/>
      <w:r w:rsidR="00BC1110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="00BC1110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2020 года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директор Института региональных проблем Дмитрий Журавлев. 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Он напомнил, что в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первую пятилетку с 1928 по 1932 год в СССР было запущено около 3 тысяч заводов. «Без сведений, собранных в ходе переписи населения 1926 года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бы просто непонятно, где размещать эти предприятия и кто будет на них работать. Созданный в те годы промышленный потенциал помог нашему народ</w:t>
      </w:r>
      <w:bookmarkStart w:id="0" w:name="_GoBack"/>
      <w:bookmarkEnd w:id="0"/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у одержать победу в Великой 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течественной войне», </w:t>
      </w:r>
      <w:r w:rsidR="00EF3D1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EF3D14"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95F8C">
        <w:rPr>
          <w:rFonts w:ascii="Arial" w:hAnsi="Arial" w:cs="Arial"/>
          <w:color w:val="525252" w:themeColor="accent3" w:themeShade="80"/>
          <w:sz w:val="24"/>
          <w:szCs w:val="24"/>
        </w:rPr>
        <w:t xml:space="preserve">подчеркнул Журавлев. </w:t>
      </w:r>
    </w:p>
    <w:p w:rsidR="00FC75B3" w:rsidRDefault="00FC75B3" w:rsidP="00E94756">
      <w:pPr>
        <w:spacing w:after="0"/>
        <w:jc w:val="both"/>
        <w:rPr>
          <w:rFonts w:ascii="Arial" w:hAnsi="Arial" w:cs="Arial"/>
          <w:b/>
          <w:color w:val="595959"/>
          <w:sz w:val="24"/>
        </w:rPr>
      </w:pPr>
    </w:p>
    <w:p w:rsidR="0077092A" w:rsidRPr="0077092A" w:rsidRDefault="0077092A" w:rsidP="004C6F32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7092A"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</w:t>
      </w:r>
      <w:r w:rsidR="00522FA5">
        <w:rPr>
          <w:rFonts w:ascii="Arial" w:hAnsi="Arial" w:cs="Arial"/>
          <w:i/>
          <w:color w:val="595959"/>
          <w:sz w:val="24"/>
        </w:rPr>
        <w:t> </w:t>
      </w:r>
      <w:r w:rsidRPr="0077092A">
        <w:rPr>
          <w:rFonts w:ascii="Arial" w:hAnsi="Arial" w:cs="Arial"/>
          <w:i/>
          <w:color w:val="595959"/>
          <w:sz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</w:t>
      </w:r>
      <w:proofErr w:type="gramStart"/>
      <w:r w:rsidRPr="0077092A">
        <w:rPr>
          <w:rFonts w:ascii="Arial" w:hAnsi="Arial" w:cs="Arial"/>
          <w:i/>
          <w:color w:val="595959"/>
          <w:sz w:val="24"/>
        </w:rPr>
        <w:t>государственных</w:t>
      </w:r>
      <w:proofErr w:type="gramEnd"/>
      <w:r w:rsidRPr="0077092A">
        <w:rPr>
          <w:rFonts w:ascii="Arial" w:hAnsi="Arial" w:cs="Arial"/>
          <w:i/>
          <w:color w:val="595959"/>
          <w:sz w:val="24"/>
        </w:rPr>
        <w:t xml:space="preserve"> услуг (</w:t>
      </w:r>
      <w:proofErr w:type="spellStart"/>
      <w:r w:rsidRPr="0077092A">
        <w:rPr>
          <w:rFonts w:ascii="Arial" w:hAnsi="Arial" w:cs="Arial"/>
          <w:i/>
          <w:color w:val="595959"/>
          <w:sz w:val="24"/>
        </w:rPr>
        <w:t>Gosuslugi.ru</w:t>
      </w:r>
      <w:proofErr w:type="spellEnd"/>
      <w:r w:rsidRPr="0077092A">
        <w:rPr>
          <w:rFonts w:ascii="Arial" w:hAnsi="Arial" w:cs="Arial"/>
          <w:i/>
          <w:color w:val="595959"/>
          <w:sz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sectPr w:rsidR="0077092A" w:rsidRPr="0077092A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B2" w:rsidRDefault="008C62B2" w:rsidP="00A02726">
      <w:pPr>
        <w:spacing w:after="0" w:line="240" w:lineRule="auto"/>
      </w:pPr>
      <w:r>
        <w:separator/>
      </w:r>
    </w:p>
  </w:endnote>
  <w:endnote w:type="continuationSeparator" w:id="0">
    <w:p w:rsidR="008C62B2" w:rsidRDefault="008C62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5755B">
          <w:fldChar w:fldCharType="begin"/>
        </w:r>
        <w:r w:rsidR="00A02726">
          <w:instrText>PAGE   \* MERGEFORMAT</w:instrText>
        </w:r>
        <w:r w:rsidR="0085755B">
          <w:fldChar w:fldCharType="separate"/>
        </w:r>
        <w:r w:rsidR="00BE3DA4">
          <w:rPr>
            <w:noProof/>
          </w:rPr>
          <w:t>1</w:t>
        </w:r>
        <w:r w:rsidR="0085755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B2" w:rsidRDefault="008C62B2" w:rsidP="00A02726">
      <w:pPr>
        <w:spacing w:after="0" w:line="240" w:lineRule="auto"/>
      </w:pPr>
      <w:r>
        <w:separator/>
      </w:r>
    </w:p>
  </w:footnote>
  <w:footnote w:type="continuationSeparator" w:id="0">
    <w:p w:rsidR="008C62B2" w:rsidRDefault="008C62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575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5023CF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42460" cy="156146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42460" cy="15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55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575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7ADD"/>
    <w:rsid w:val="0001033B"/>
    <w:rsid w:val="0001311A"/>
    <w:rsid w:val="00013B69"/>
    <w:rsid w:val="000C7BB7"/>
    <w:rsid w:val="000F61B2"/>
    <w:rsid w:val="00106693"/>
    <w:rsid w:val="0012008B"/>
    <w:rsid w:val="00123085"/>
    <w:rsid w:val="00135B5B"/>
    <w:rsid w:val="001A0D01"/>
    <w:rsid w:val="001A67BE"/>
    <w:rsid w:val="001D575B"/>
    <w:rsid w:val="001F0598"/>
    <w:rsid w:val="00204211"/>
    <w:rsid w:val="00213498"/>
    <w:rsid w:val="00226B2F"/>
    <w:rsid w:val="002304C3"/>
    <w:rsid w:val="00237C30"/>
    <w:rsid w:val="002409E7"/>
    <w:rsid w:val="00283493"/>
    <w:rsid w:val="00283F2E"/>
    <w:rsid w:val="00295F8C"/>
    <w:rsid w:val="002A1977"/>
    <w:rsid w:val="002B4094"/>
    <w:rsid w:val="002B4EE8"/>
    <w:rsid w:val="002B6CA4"/>
    <w:rsid w:val="002B7060"/>
    <w:rsid w:val="002B71F0"/>
    <w:rsid w:val="002F118C"/>
    <w:rsid w:val="0030204C"/>
    <w:rsid w:val="00315722"/>
    <w:rsid w:val="00341B22"/>
    <w:rsid w:val="003532D8"/>
    <w:rsid w:val="00375F92"/>
    <w:rsid w:val="00376C5B"/>
    <w:rsid w:val="004075BB"/>
    <w:rsid w:val="004136DC"/>
    <w:rsid w:val="00424E7F"/>
    <w:rsid w:val="00461A4C"/>
    <w:rsid w:val="004707DB"/>
    <w:rsid w:val="004742F0"/>
    <w:rsid w:val="00485FFD"/>
    <w:rsid w:val="0049068F"/>
    <w:rsid w:val="004958C7"/>
    <w:rsid w:val="004C50FD"/>
    <w:rsid w:val="004C6F32"/>
    <w:rsid w:val="004D0EF3"/>
    <w:rsid w:val="004D533D"/>
    <w:rsid w:val="004E096C"/>
    <w:rsid w:val="005023CF"/>
    <w:rsid w:val="00504B55"/>
    <w:rsid w:val="00507CCD"/>
    <w:rsid w:val="00514A16"/>
    <w:rsid w:val="00522FA5"/>
    <w:rsid w:val="00524FDA"/>
    <w:rsid w:val="0053695E"/>
    <w:rsid w:val="00545707"/>
    <w:rsid w:val="0057389D"/>
    <w:rsid w:val="005D3CF5"/>
    <w:rsid w:val="005E6020"/>
    <w:rsid w:val="005F78D1"/>
    <w:rsid w:val="0061593D"/>
    <w:rsid w:val="00615C25"/>
    <w:rsid w:val="0069676E"/>
    <w:rsid w:val="006B06B2"/>
    <w:rsid w:val="006B18CB"/>
    <w:rsid w:val="006D1A75"/>
    <w:rsid w:val="006D6C75"/>
    <w:rsid w:val="006E4E7B"/>
    <w:rsid w:val="006F6219"/>
    <w:rsid w:val="00763103"/>
    <w:rsid w:val="0077092A"/>
    <w:rsid w:val="007811EA"/>
    <w:rsid w:val="007938F9"/>
    <w:rsid w:val="007A04A7"/>
    <w:rsid w:val="007C62AC"/>
    <w:rsid w:val="007F600C"/>
    <w:rsid w:val="00803E3B"/>
    <w:rsid w:val="00847513"/>
    <w:rsid w:val="0085755B"/>
    <w:rsid w:val="00871A50"/>
    <w:rsid w:val="008A76F8"/>
    <w:rsid w:val="008B1213"/>
    <w:rsid w:val="008C62B2"/>
    <w:rsid w:val="008E179C"/>
    <w:rsid w:val="00917CEC"/>
    <w:rsid w:val="009341BD"/>
    <w:rsid w:val="00962C5A"/>
    <w:rsid w:val="00970E67"/>
    <w:rsid w:val="00984374"/>
    <w:rsid w:val="009C2C8A"/>
    <w:rsid w:val="009E0F1F"/>
    <w:rsid w:val="00A02726"/>
    <w:rsid w:val="00A04C62"/>
    <w:rsid w:val="00A12E94"/>
    <w:rsid w:val="00A30260"/>
    <w:rsid w:val="00A30C37"/>
    <w:rsid w:val="00A51637"/>
    <w:rsid w:val="00A5185F"/>
    <w:rsid w:val="00A73BE3"/>
    <w:rsid w:val="00A76EDF"/>
    <w:rsid w:val="00A81E82"/>
    <w:rsid w:val="00AB42DE"/>
    <w:rsid w:val="00AE4D13"/>
    <w:rsid w:val="00AF3C29"/>
    <w:rsid w:val="00B1002B"/>
    <w:rsid w:val="00B10BF0"/>
    <w:rsid w:val="00B242F1"/>
    <w:rsid w:val="00B6007D"/>
    <w:rsid w:val="00B66894"/>
    <w:rsid w:val="00B76747"/>
    <w:rsid w:val="00B80983"/>
    <w:rsid w:val="00B92629"/>
    <w:rsid w:val="00BA5EB1"/>
    <w:rsid w:val="00BB0902"/>
    <w:rsid w:val="00BC1110"/>
    <w:rsid w:val="00BC120E"/>
    <w:rsid w:val="00BD37A0"/>
    <w:rsid w:val="00BE3DA4"/>
    <w:rsid w:val="00BF51E4"/>
    <w:rsid w:val="00C01156"/>
    <w:rsid w:val="00C063B8"/>
    <w:rsid w:val="00C171DB"/>
    <w:rsid w:val="00C237E2"/>
    <w:rsid w:val="00C36205"/>
    <w:rsid w:val="00C506A5"/>
    <w:rsid w:val="00C76B81"/>
    <w:rsid w:val="00C85C73"/>
    <w:rsid w:val="00C91610"/>
    <w:rsid w:val="00C97E7E"/>
    <w:rsid w:val="00CA2ECF"/>
    <w:rsid w:val="00CD69F5"/>
    <w:rsid w:val="00CD73E7"/>
    <w:rsid w:val="00CF3171"/>
    <w:rsid w:val="00CF4F7E"/>
    <w:rsid w:val="00D13B1D"/>
    <w:rsid w:val="00D2164E"/>
    <w:rsid w:val="00D41857"/>
    <w:rsid w:val="00D57660"/>
    <w:rsid w:val="00DA5B5B"/>
    <w:rsid w:val="00DB5B9F"/>
    <w:rsid w:val="00DE1CF9"/>
    <w:rsid w:val="00DE7FD8"/>
    <w:rsid w:val="00E005C3"/>
    <w:rsid w:val="00E01B38"/>
    <w:rsid w:val="00E122A7"/>
    <w:rsid w:val="00E14FF2"/>
    <w:rsid w:val="00E227D6"/>
    <w:rsid w:val="00E45CC7"/>
    <w:rsid w:val="00E60A1F"/>
    <w:rsid w:val="00E65CE3"/>
    <w:rsid w:val="00E803B2"/>
    <w:rsid w:val="00E86E1E"/>
    <w:rsid w:val="00E94756"/>
    <w:rsid w:val="00EB2421"/>
    <w:rsid w:val="00EC1A25"/>
    <w:rsid w:val="00EE36DC"/>
    <w:rsid w:val="00EF3D14"/>
    <w:rsid w:val="00F07B09"/>
    <w:rsid w:val="00F13DA8"/>
    <w:rsid w:val="00F17102"/>
    <w:rsid w:val="00F524E0"/>
    <w:rsid w:val="00F9319D"/>
    <w:rsid w:val="00FA35F5"/>
    <w:rsid w:val="00FB2E12"/>
    <w:rsid w:val="00FC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5B"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007A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7A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7A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7A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7AD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F69B-EAE5-4A54-8A98-3B35B5AC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P31_LopinaOV</cp:lastModifiedBy>
  <cp:revision>27</cp:revision>
  <cp:lastPrinted>2019-10-03T16:39:00Z</cp:lastPrinted>
  <dcterms:created xsi:type="dcterms:W3CDTF">2019-12-12T16:08:00Z</dcterms:created>
  <dcterms:modified xsi:type="dcterms:W3CDTF">2019-12-16T07:29:00Z</dcterms:modified>
</cp:coreProperties>
</file>